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3217FF"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3217FF"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3217FF"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3217FF"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3217FF"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3217FF"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3217FF"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3217FF"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lastRenderedPageBreak/>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lastRenderedPageBreak/>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lastRenderedPageBreak/>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3217FF"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3217FF"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3217FF"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3217FF"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3217FF"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3217FF"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3217FF"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3217FF"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3217FF"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3217FF"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3217FF"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3217FF" w14:paraId="72A21132" w14:textId="77777777" w:rsidTr="00F42CDC">
        <w:tc>
          <w:tcPr>
            <w:tcW w:w="4819" w:type="dxa"/>
          </w:tcPr>
          <w:p w14:paraId="2071CC99" w14:textId="77777777" w:rsidR="0035554D" w:rsidRPr="003217FF" w:rsidRDefault="0070469C" w:rsidP="00B92472">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3217FF"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3217FF"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3217FF" w14:paraId="68147785" w14:textId="77777777" w:rsidTr="00F42CDC">
        <w:tc>
          <w:tcPr>
            <w:tcW w:w="4819" w:type="dxa"/>
            <w:tcBorders>
              <w:bottom w:val="nil"/>
            </w:tcBorders>
          </w:tcPr>
          <w:p w14:paraId="2F29C6F4" w14:textId="5FEED7AD"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3217FF"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ListParagraph"/>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ListParagraph"/>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3217FF"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3217FF" w14:paraId="23F063F9" w14:textId="77777777" w:rsidTr="00F42CDC">
        <w:tc>
          <w:tcPr>
            <w:tcW w:w="4819" w:type="dxa"/>
            <w:tcBorders>
              <w:bottom w:val="nil"/>
            </w:tcBorders>
          </w:tcPr>
          <w:p w14:paraId="4E622CF3" w14:textId="6D045899" w:rsidR="00355EB0" w:rsidRPr="003217FF" w:rsidRDefault="00355EB0" w:rsidP="00355EB0">
            <w:pPr>
              <w:pStyle w:val="ListParagraph"/>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ListParagraph"/>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3217FF"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3217FF"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3217FF" w14:paraId="10BCB72A" w14:textId="77777777" w:rsidTr="00F42CDC">
        <w:tc>
          <w:tcPr>
            <w:tcW w:w="4819" w:type="dxa"/>
            <w:tcBorders>
              <w:bottom w:val="nil"/>
            </w:tcBorders>
          </w:tcPr>
          <w:p w14:paraId="4C0453F1" w14:textId="012BE07E" w:rsidR="00355EB0" w:rsidRPr="003217FF" w:rsidRDefault="00355EB0" w:rsidP="00355EB0">
            <w:pPr>
              <w:pStyle w:val="ListParagraph"/>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ListParagraph"/>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3217FF"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3217FF" w14:paraId="22DB0476" w14:textId="77777777" w:rsidTr="00F42CDC">
        <w:tc>
          <w:tcPr>
            <w:tcW w:w="4819" w:type="dxa"/>
            <w:tcBorders>
              <w:bottom w:val="nil"/>
            </w:tcBorders>
          </w:tcPr>
          <w:p w14:paraId="36C160DB" w14:textId="21716232" w:rsidR="00355EB0" w:rsidRPr="003217FF" w:rsidRDefault="00355EB0" w:rsidP="00355EB0">
            <w:pPr>
              <w:pStyle w:val="ListParagraph"/>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3217FF"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3217FF"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3217FF"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3217FF" w:rsidRPr="003217FF" w14:paraId="531788F3" w14:textId="77777777" w:rsidTr="00F42CDC">
        <w:tc>
          <w:tcPr>
            <w:tcW w:w="4819" w:type="dxa"/>
            <w:tcBorders>
              <w:bottom w:val="single" w:sz="4" w:space="0" w:color="auto"/>
            </w:tcBorders>
          </w:tcPr>
          <w:p w14:paraId="4F14A72F" w14:textId="77777777" w:rsidR="00355EB0" w:rsidRPr="003217FF" w:rsidRDefault="00355EB0" w:rsidP="00355EB0">
            <w:pPr>
              <w:pStyle w:val="ListParagraph"/>
              <w:spacing w:before="60" w:after="120"/>
              <w:ind w:left="0"/>
              <w:jc w:val="both"/>
              <w:rPr>
                <w:sz w:val="20"/>
                <w:szCs w:val="20"/>
              </w:rPr>
            </w:pPr>
            <w:r w:rsidRPr="003217FF">
              <w:rPr>
                <w:sz w:val="20"/>
                <w:szCs w:val="20"/>
              </w:rPr>
              <w:t>2.3.</w:t>
            </w:r>
            <w:r w:rsidRPr="003217FF">
              <w:rPr>
                <w:sz w:val="20"/>
                <w:szCs w:val="20"/>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правил, касающихся техники безопасности, охраны здоровья и окружающей среды.</w:t>
            </w:r>
          </w:p>
        </w:tc>
        <w:tc>
          <w:tcPr>
            <w:tcW w:w="4604" w:type="dxa"/>
            <w:tcBorders>
              <w:bottom w:val="single" w:sz="4" w:space="0" w:color="auto"/>
            </w:tcBorders>
          </w:tcPr>
          <w:p w14:paraId="665E84B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Procedure for Notification by CPC-R Personnel of Security Service about Threats of Illegal Interference and Illegal Interference Occurrences, HSE rules.</w:t>
            </w:r>
          </w:p>
        </w:tc>
      </w:tr>
      <w:tr w:rsidR="003217FF" w:rsidRPr="003217FF" w14:paraId="461198C2" w14:textId="77777777" w:rsidTr="00F42CDC">
        <w:tc>
          <w:tcPr>
            <w:tcW w:w="4819" w:type="dxa"/>
            <w:tcBorders>
              <w:top w:val="single" w:sz="4" w:space="0" w:color="auto"/>
              <w:left w:val="single" w:sz="4" w:space="0" w:color="auto"/>
              <w:bottom w:val="nil"/>
              <w:right w:val="single" w:sz="4" w:space="0" w:color="auto"/>
            </w:tcBorders>
          </w:tcPr>
          <w:p w14:paraId="48EDABE4" w14:textId="77777777" w:rsidR="00355EB0" w:rsidRPr="003217FF" w:rsidRDefault="00355EB0" w:rsidP="00355EB0">
            <w:pPr>
              <w:pStyle w:val="ListParagraph"/>
              <w:spacing w:before="60" w:after="120"/>
              <w:ind w:left="0"/>
              <w:jc w:val="both"/>
              <w:rPr>
                <w:sz w:val="20"/>
                <w:szCs w:val="20"/>
              </w:rPr>
            </w:pPr>
            <w:r w:rsidRPr="003217FF">
              <w:rPr>
                <w:sz w:val="20"/>
                <w:szCs w:val="20"/>
              </w:rPr>
              <w:t>2.4.</w:t>
            </w:r>
            <w:r w:rsidRPr="003217FF">
              <w:rPr>
                <w:sz w:val="20"/>
                <w:szCs w:val="20"/>
              </w:rPr>
              <w:tab/>
              <w:t>Поставщик подтверждает получение копий следующих документов: «Принципы хозяйственной деятельности КТК», «Кодекс делового поведения КТК», «Порядок информирования работниками Акционерного общества «Каспийский Трубопроводный Консорциум - Р» Службы безопасности об угрозах совершения и о совершении актов незаконного вмешательства».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4604" w:type="dxa"/>
            <w:tcBorders>
              <w:top w:val="single" w:sz="4" w:space="0" w:color="auto"/>
              <w:left w:val="single" w:sz="4" w:space="0" w:color="auto"/>
              <w:bottom w:val="nil"/>
              <w:right w:val="single" w:sz="4" w:space="0" w:color="auto"/>
            </w:tcBorders>
          </w:tcPr>
          <w:p w14:paraId="60E82CF5" w14:textId="77777777" w:rsidR="00355EB0" w:rsidRPr="003217FF" w:rsidDel="00B2246C"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confirm the receipt of copies of the following documents: CPC Business Principles, CPC Code of Business Conduct, Procedure for Notification by CPC-R Personnel of Security Service about Threats of Illegal Interference and Illegal Interference Occurrences. The Supplier agrees that the Supplier’s compliance with the above documents under this Agreement is mandatory and undertakes not to violate any of the conditions of the above documents while performing hereunder.</w:t>
            </w:r>
          </w:p>
        </w:tc>
      </w:tr>
      <w:tr w:rsidR="003217FF" w:rsidRPr="003217FF"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ListParagraph"/>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3217FF"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3217FF"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3217FF"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3217FF"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3217FF"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3217FF"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3217FF"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ListParagraph"/>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3217FF"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3217FF"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3217FF"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3217FF"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3217FF"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3217FF"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3217FF"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3217FF"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3217FF"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3217FF"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3217FF"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3217FF"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3217FF"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3217FF"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3217FF"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3217FF"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3217FF"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3217FF"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3217FF"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3217FF"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3217FF"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ListParagraph"/>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3217FF"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3217FF"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3217FF"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3217FF"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3217FF" w14:paraId="4651716C" w14:textId="77777777" w:rsidTr="00F42CDC">
        <w:tc>
          <w:tcPr>
            <w:tcW w:w="4819" w:type="dxa"/>
            <w:tcBorders>
              <w:bottom w:val="nil"/>
            </w:tcBorders>
          </w:tcPr>
          <w:p w14:paraId="47706B17" w14:textId="62575601"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3217FF"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ListParagraph"/>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ListParagraph"/>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3217FF"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3217FF"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3217FF"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3217FF"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3217FF"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3217FF"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3217FF"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3217FF"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3217FF"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3217FF"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3217FF"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3217FF"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3217FF"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3217FF"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3217FF"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ListParagraph"/>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3217FF"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3217FF"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3217FF"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3217FF"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3217FF"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3217FF"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3217FF"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3217FF"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3217FF"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3217FF"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ListParagraph"/>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3217FF"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3217FF"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3217FF"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3217FF"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3217FF"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3217FF"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3217FF"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3217FF"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ListParagraph"/>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3217FF"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ListParagraph"/>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3217FF" w14:paraId="6063D3A9" w14:textId="77777777" w:rsidTr="00F42CDC">
        <w:tc>
          <w:tcPr>
            <w:tcW w:w="4819" w:type="dxa"/>
            <w:tcBorders>
              <w:top w:val="single" w:sz="4" w:space="0" w:color="auto"/>
            </w:tcBorders>
          </w:tcPr>
          <w:p w14:paraId="634D6391" w14:textId="77777777" w:rsidR="00355EB0" w:rsidRPr="003217FF" w:rsidRDefault="00355EB0" w:rsidP="00355EB0">
            <w:pPr>
              <w:pStyle w:val="ListParagraph"/>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ListParagraph"/>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ListParagraph"/>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ListParagraph"/>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3217FF"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3217FF"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3217FF"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ListParagraph"/>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3217FF"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3217FF"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3217FF"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3217FF"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ListParagraph"/>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3217FF"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3217FF"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3217FF"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3217FF"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3217FF"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3217FF"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3217FF"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3217FF"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3217FF"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3217FF"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3217FF"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3217FF"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ListParagraph"/>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3217FF" w:rsidRPr="003217FF" w14:paraId="6ECE159C" w14:textId="77777777" w:rsidTr="00F42CDC">
        <w:tc>
          <w:tcPr>
            <w:tcW w:w="4819" w:type="dxa"/>
          </w:tcPr>
          <w:p w14:paraId="365D5304" w14:textId="77777777" w:rsidR="00355EB0" w:rsidRPr="003217FF" w:rsidRDefault="00355EB0" w:rsidP="00355EB0">
            <w:pPr>
              <w:spacing w:before="60" w:after="120"/>
              <w:ind w:left="360"/>
              <w:jc w:val="both"/>
              <w:rPr>
                <w:b/>
                <w:sz w:val="20"/>
                <w:szCs w:val="20"/>
              </w:rPr>
            </w:pPr>
            <w:r w:rsidRPr="003217FF">
              <w:rPr>
                <w:b/>
                <w:sz w:val="20"/>
                <w:szCs w:val="20"/>
              </w:rPr>
              <w:t>8. ПУСКО-НАЛАДОЧНЫЕ И ШЕФ-МОНТАЖНЫЕ РАБОТЫ (ПРИ ПРИМЕНИМОСТИ)</w:t>
            </w:r>
          </w:p>
        </w:tc>
        <w:tc>
          <w:tcPr>
            <w:tcW w:w="4604" w:type="dxa"/>
          </w:tcPr>
          <w:p w14:paraId="35468E4E"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8.</w:t>
            </w:r>
            <w:r w:rsidRPr="003217FF">
              <w:rPr>
                <w:b/>
                <w:sz w:val="20"/>
                <w:szCs w:val="20"/>
                <w:lang w:val="en-US"/>
              </w:rPr>
              <w:tab/>
              <w:t>INSTALLATION SUPERVISION AND STARTUP &amp; COMMISSIONING (IF APPLICABLE)</w:t>
            </w:r>
          </w:p>
        </w:tc>
      </w:tr>
      <w:tr w:rsidR="003217FF" w:rsidRPr="003217FF" w14:paraId="5968B7D5" w14:textId="77777777" w:rsidTr="00F42CDC">
        <w:tc>
          <w:tcPr>
            <w:tcW w:w="4819" w:type="dxa"/>
            <w:tcBorders>
              <w:bottom w:val="single" w:sz="4" w:space="0" w:color="auto"/>
            </w:tcBorders>
          </w:tcPr>
          <w:p w14:paraId="731FE240" w14:textId="77777777" w:rsidR="00355EB0" w:rsidRPr="003217FF" w:rsidRDefault="00355EB0" w:rsidP="00355EB0">
            <w:pPr>
              <w:spacing w:before="60" w:after="120"/>
              <w:jc w:val="both"/>
              <w:rPr>
                <w:sz w:val="20"/>
                <w:szCs w:val="20"/>
              </w:rPr>
            </w:pPr>
            <w:r w:rsidRPr="003217FF">
              <w:rPr>
                <w:sz w:val="20"/>
                <w:szCs w:val="20"/>
              </w:rPr>
              <w:t>8.1.</w:t>
            </w:r>
            <w:r w:rsidRPr="003217FF">
              <w:rPr>
                <w:sz w:val="20"/>
                <w:szCs w:val="20"/>
              </w:rPr>
              <w:tab/>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604" w:type="dxa"/>
            <w:tcBorders>
              <w:bottom w:val="single" w:sz="4" w:space="0" w:color="auto"/>
            </w:tcBorders>
          </w:tcPr>
          <w:p w14:paraId="2937B6B3"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3217FF" w:rsidRPr="003217FF"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3217FF"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3217FF"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3217FF"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3217FF"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3217FF" w14:paraId="4CB06F72" w14:textId="77777777" w:rsidTr="00F42CDC">
        <w:tc>
          <w:tcPr>
            <w:tcW w:w="4819" w:type="dxa"/>
            <w:tcBorders>
              <w:bottom w:val="nil"/>
            </w:tcBorders>
          </w:tcPr>
          <w:p w14:paraId="393D062C" w14:textId="5B234361" w:rsidR="00355EB0" w:rsidRPr="003217FF"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3217FF"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ListParagraph"/>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3217FF" w14:paraId="256FAA7C" w14:textId="77777777" w:rsidTr="00F42CDC">
        <w:tc>
          <w:tcPr>
            <w:tcW w:w="4819" w:type="dxa"/>
            <w:tcBorders>
              <w:top w:val="nil"/>
            </w:tcBorders>
          </w:tcPr>
          <w:p w14:paraId="6C2EB689" w14:textId="77777777"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ListParagraph"/>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3217FF"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3217FF"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BodyText"/>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3217FF"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3217FF"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3217FF"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3217FF"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3217FF"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3217FF"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3217FF"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PlainText"/>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3217FF"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PlainText"/>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BodyText"/>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BodyText"/>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PlainText"/>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PlainText"/>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3217FF"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PlainText"/>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3217FF"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PlainText"/>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ListParagraph"/>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3217FF"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PlainText"/>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3217FF" w:rsidRPr="003217FF"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3217FF"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3217FF"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3217FF"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3217FF"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ListParagraph"/>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ListParagraph"/>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3217FF"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3217FF"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3217FF"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3217FF"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3217FF"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3217FF"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3217FF"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ListParagraph"/>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AF7D9A"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AF7D9A"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ListParagraph"/>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AF7D9A"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AF7D9A" w14:paraId="2B4FB4EC" w14:textId="77777777" w:rsidTr="00F42CDC">
        <w:tc>
          <w:tcPr>
            <w:tcW w:w="4819" w:type="dxa"/>
            <w:tcBorders>
              <w:bottom w:val="nil"/>
            </w:tcBorders>
          </w:tcPr>
          <w:p w14:paraId="26B6B475" w14:textId="26052F52"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AF7D9A"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AF7D9A"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AF7D9A"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AF7D9A" w14:paraId="0D927CA6" w14:textId="77777777" w:rsidTr="00F42CDC">
        <w:tc>
          <w:tcPr>
            <w:tcW w:w="4819" w:type="dxa"/>
            <w:tcBorders>
              <w:bottom w:val="nil"/>
            </w:tcBorders>
          </w:tcPr>
          <w:p w14:paraId="44D6DB4A" w14:textId="4CEDB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AF7D9A" w14:paraId="1051B081" w14:textId="77777777" w:rsidTr="00F42CDC">
        <w:tc>
          <w:tcPr>
            <w:tcW w:w="4819" w:type="dxa"/>
            <w:tcBorders>
              <w:top w:val="nil"/>
            </w:tcBorders>
          </w:tcPr>
          <w:p w14:paraId="08A0091B" w14:textId="255D6225"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AF7D9A" w14:paraId="4BD97801" w14:textId="77777777" w:rsidTr="00F42CDC">
        <w:tc>
          <w:tcPr>
            <w:tcW w:w="4819" w:type="dxa"/>
          </w:tcPr>
          <w:p w14:paraId="47C4A89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AF7D9A" w14:paraId="74CD9831" w14:textId="77777777" w:rsidTr="00F42CDC">
        <w:tc>
          <w:tcPr>
            <w:tcW w:w="4819" w:type="dxa"/>
          </w:tcPr>
          <w:p w14:paraId="70DD926E"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AF7D9A" w14:paraId="602E399A" w14:textId="77777777" w:rsidTr="002369C3">
        <w:tc>
          <w:tcPr>
            <w:tcW w:w="4819" w:type="dxa"/>
          </w:tcPr>
          <w:p w14:paraId="0196859A" w14:textId="461A5290" w:rsidR="00F42CDC" w:rsidRPr="003217FF" w:rsidRDefault="00F42CDC" w:rsidP="00F42CDC">
            <w:pPr>
              <w:pStyle w:val="ListParagraph"/>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ListParagraph"/>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AF7D9A" w14:paraId="0E121921" w14:textId="77777777" w:rsidTr="00F42CDC">
        <w:tc>
          <w:tcPr>
            <w:tcW w:w="4819" w:type="dxa"/>
          </w:tcPr>
          <w:p w14:paraId="331AEAE5"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AF7D9A"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AF7D9A"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AF7D9A"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AF7D9A"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AF7D9A"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ListParagraph"/>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ListParagraph"/>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AF7D9A"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ListParagraph"/>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AF7D9A"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AF7D9A"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AF7D9A"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ListParagraph"/>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AF7D9A" w14:paraId="43659BF9" w14:textId="77777777" w:rsidTr="00F42CDC">
        <w:tc>
          <w:tcPr>
            <w:tcW w:w="4819" w:type="dxa"/>
            <w:tcBorders>
              <w:top w:val="single" w:sz="4" w:space="0" w:color="auto"/>
            </w:tcBorders>
          </w:tcPr>
          <w:p w14:paraId="06773D68"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AF7D9A" w14:paraId="74BCE6C5" w14:textId="77777777" w:rsidTr="00F42CDC">
        <w:tc>
          <w:tcPr>
            <w:tcW w:w="4819" w:type="dxa"/>
          </w:tcPr>
          <w:p w14:paraId="2C1D66A4"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AF7D9A" w14:paraId="2BECDC88" w14:textId="77777777" w:rsidTr="00F42CDC">
        <w:tc>
          <w:tcPr>
            <w:tcW w:w="4819" w:type="dxa"/>
          </w:tcPr>
          <w:p w14:paraId="0DEDF799"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3217FF" w14:paraId="1B2A54B7" w14:textId="77777777" w:rsidTr="00F42CDC">
        <w:tc>
          <w:tcPr>
            <w:tcW w:w="4819" w:type="dxa"/>
          </w:tcPr>
          <w:p w14:paraId="38D52440"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3217FF"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3217FF" w14:paraId="3FB16497" w14:textId="77777777" w:rsidTr="00F42CDC">
        <w:tc>
          <w:tcPr>
            <w:tcW w:w="4819" w:type="dxa"/>
            <w:tcBorders>
              <w:bottom w:val="nil"/>
            </w:tcBorders>
          </w:tcPr>
          <w:p w14:paraId="16F44782" w14:textId="2758F4D8" w:rsidR="00355EB0" w:rsidRPr="003217FF" w:rsidRDefault="00355EB0" w:rsidP="00355EB0">
            <w:pPr>
              <w:pStyle w:val="ListParagraph"/>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3217FF"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3217FF"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3217FF"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3217FF"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3217FF" w14:paraId="68454542" w14:textId="77777777" w:rsidTr="00F42CDC">
        <w:tc>
          <w:tcPr>
            <w:tcW w:w="4819" w:type="dxa"/>
          </w:tcPr>
          <w:p w14:paraId="136CD67D"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3217FF" w14:paraId="59693610" w14:textId="77777777" w:rsidTr="00F42CDC">
        <w:tc>
          <w:tcPr>
            <w:tcW w:w="4819" w:type="dxa"/>
          </w:tcPr>
          <w:p w14:paraId="447EEA2A"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3217FF" w14:paraId="437E4D58" w14:textId="77777777" w:rsidTr="00F42CDC">
        <w:tc>
          <w:tcPr>
            <w:tcW w:w="4819" w:type="dxa"/>
          </w:tcPr>
          <w:p w14:paraId="344BE7B1"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3217FF" w14:paraId="7267D212" w14:textId="77777777" w:rsidTr="00F42CDC">
        <w:tc>
          <w:tcPr>
            <w:tcW w:w="4819" w:type="dxa"/>
          </w:tcPr>
          <w:p w14:paraId="5F6A0308"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3217FF" w14:paraId="5F32E750" w14:textId="77777777" w:rsidTr="00F42CDC">
        <w:tc>
          <w:tcPr>
            <w:tcW w:w="4819" w:type="dxa"/>
          </w:tcPr>
          <w:p w14:paraId="13F2F241"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3217FF" w14:paraId="39854832" w14:textId="77777777" w:rsidTr="00F42CDC">
        <w:tc>
          <w:tcPr>
            <w:tcW w:w="4819" w:type="dxa"/>
          </w:tcPr>
          <w:p w14:paraId="3EE0DBFA"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3217FF" w14:paraId="1D99E038" w14:textId="77777777" w:rsidTr="00F42CDC">
        <w:tc>
          <w:tcPr>
            <w:tcW w:w="4819" w:type="dxa"/>
          </w:tcPr>
          <w:p w14:paraId="0E89DD8F" w14:textId="77777777" w:rsidR="00355EB0" w:rsidRPr="003217FF" w:rsidRDefault="00355EB0" w:rsidP="00355EB0">
            <w:pPr>
              <w:pStyle w:val="ListParagraph"/>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3217FF" w14:paraId="58ACF084" w14:textId="77777777" w:rsidTr="00F42CDC">
        <w:tc>
          <w:tcPr>
            <w:tcW w:w="4819" w:type="dxa"/>
          </w:tcPr>
          <w:p w14:paraId="333B89CE" w14:textId="66DB6E43"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ListParagraph"/>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3217FF"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3217FF" w14:paraId="5C93986F" w14:textId="77777777" w:rsidTr="00F42CDC">
        <w:tc>
          <w:tcPr>
            <w:tcW w:w="4819" w:type="dxa"/>
          </w:tcPr>
          <w:p w14:paraId="62DD4F2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3217FF" w14:paraId="72C4C501" w14:textId="77777777" w:rsidTr="00F42CDC">
        <w:tc>
          <w:tcPr>
            <w:tcW w:w="4819" w:type="dxa"/>
          </w:tcPr>
          <w:p w14:paraId="254BB61D"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3217FF" w14:paraId="75B52332" w14:textId="77777777" w:rsidTr="00F42CDC">
        <w:tc>
          <w:tcPr>
            <w:tcW w:w="4819" w:type="dxa"/>
          </w:tcPr>
          <w:p w14:paraId="01C6B5B2"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3217FF"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3217FF" w14:paraId="53FB7F80" w14:textId="77777777" w:rsidTr="00F42CDC">
        <w:tc>
          <w:tcPr>
            <w:tcW w:w="4819" w:type="dxa"/>
            <w:tcBorders>
              <w:bottom w:val="nil"/>
            </w:tcBorders>
          </w:tcPr>
          <w:p w14:paraId="67E6DED0" w14:textId="28630ECA"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3217FF"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3217FF"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3217FF"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3217FF"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ListParagraph"/>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3217FF" w14:paraId="2B542B74" w14:textId="77777777" w:rsidTr="00F42CDC">
        <w:tc>
          <w:tcPr>
            <w:tcW w:w="4819" w:type="dxa"/>
            <w:tcBorders>
              <w:top w:val="single" w:sz="4" w:space="0" w:color="auto"/>
            </w:tcBorders>
          </w:tcPr>
          <w:p w14:paraId="4F985C3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3217FF" w14:paraId="7E1AD699" w14:textId="77777777" w:rsidTr="00F42CDC">
        <w:tc>
          <w:tcPr>
            <w:tcW w:w="4819" w:type="dxa"/>
          </w:tcPr>
          <w:p w14:paraId="5713D5BC"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3217FF"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3217FF" w14:paraId="1CCB86AB" w14:textId="77777777" w:rsidTr="00F42CDC">
        <w:tc>
          <w:tcPr>
            <w:tcW w:w="4819" w:type="dxa"/>
            <w:tcBorders>
              <w:bottom w:val="nil"/>
            </w:tcBorders>
          </w:tcPr>
          <w:p w14:paraId="4FF3F0C9" w14:textId="7077C55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3217FF" w14:paraId="7CFC3D9B" w14:textId="77777777" w:rsidTr="00F42CDC">
        <w:tc>
          <w:tcPr>
            <w:tcW w:w="4819" w:type="dxa"/>
            <w:tcBorders>
              <w:top w:val="nil"/>
            </w:tcBorders>
          </w:tcPr>
          <w:p w14:paraId="137FE9CC" w14:textId="794D33C5" w:rsidR="00355EB0" w:rsidRPr="003217FF" w:rsidRDefault="00355EB0" w:rsidP="00355EB0">
            <w:pPr>
              <w:pStyle w:val="ListParagraph"/>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3217FF" w14:paraId="27EF9346" w14:textId="77777777" w:rsidTr="00F42CDC">
        <w:tc>
          <w:tcPr>
            <w:tcW w:w="4819" w:type="dxa"/>
          </w:tcPr>
          <w:p w14:paraId="46FA0844"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3217FF" w14:paraId="48404A78" w14:textId="77777777" w:rsidTr="00F42CDC">
        <w:tc>
          <w:tcPr>
            <w:tcW w:w="4819" w:type="dxa"/>
          </w:tcPr>
          <w:p w14:paraId="2CF1ADA3"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3217FF" w14:paraId="40B019BD" w14:textId="77777777" w:rsidTr="00F42CDC">
        <w:tc>
          <w:tcPr>
            <w:tcW w:w="4819" w:type="dxa"/>
          </w:tcPr>
          <w:p w14:paraId="6575CC30"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3217FF" w14:paraId="43EB44F3" w14:textId="77777777" w:rsidTr="00F42CDC">
        <w:tc>
          <w:tcPr>
            <w:tcW w:w="4819" w:type="dxa"/>
          </w:tcPr>
          <w:p w14:paraId="3ED85116"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3217FF" w14:paraId="7AA08CE8" w14:textId="77777777" w:rsidTr="00F42CDC">
        <w:tc>
          <w:tcPr>
            <w:tcW w:w="4819" w:type="dxa"/>
          </w:tcPr>
          <w:p w14:paraId="33C0F50C"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3217FF" w14:paraId="273DD990" w14:textId="77777777" w:rsidTr="00F42CDC">
        <w:tc>
          <w:tcPr>
            <w:tcW w:w="4819" w:type="dxa"/>
          </w:tcPr>
          <w:p w14:paraId="7C4AABDF"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3217FF" w14:paraId="533A7927" w14:textId="77777777" w:rsidTr="00F42CDC">
        <w:tc>
          <w:tcPr>
            <w:tcW w:w="4819" w:type="dxa"/>
          </w:tcPr>
          <w:p w14:paraId="0AD0269B" w14:textId="77777777"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3217FF" w14:paraId="1CCB30C2" w14:textId="77777777" w:rsidTr="00F42CDC">
        <w:tc>
          <w:tcPr>
            <w:tcW w:w="4819" w:type="dxa"/>
          </w:tcPr>
          <w:p w14:paraId="0546A61D" w14:textId="052BF864" w:rsidR="00355EB0" w:rsidRPr="003217FF" w:rsidRDefault="00355EB0" w:rsidP="00355EB0">
            <w:pPr>
              <w:pStyle w:val="ListParagraph"/>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3217FF"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3217FF"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3217FF"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3217FF"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3217FF"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3217FF"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3217FF"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3217FF"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3217FF"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3217FF"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3217FF"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3217FF"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3217FF"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3217FF"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3217FF"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3217FF"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3217FF"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3217FF"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3217FF"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3217FF"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3217FF"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3217FF"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3217FF"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15.4.4.</w:t>
            </w:r>
            <w:r w:rsidRPr="003217FF">
              <w:rPr>
                <w:sz w:val="20"/>
                <w:szCs w:val="20"/>
                <w:lang w:val="en-US"/>
              </w:rPr>
              <w:tab/>
              <w:t>Delay in elimination of deficiencies and/or replacement of the damaged Goods hereunder by more than 10 (ten) business days;</w:t>
            </w:r>
          </w:p>
        </w:tc>
      </w:tr>
      <w:tr w:rsidR="003217FF" w:rsidRPr="003217FF"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ListParagraph"/>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3217FF"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3217FF"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3217FF"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3217FF"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3217FF"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3217FF"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3217FF"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3217FF"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3217FF"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3217FF"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3217FF"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3217FF"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3217FF"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3217FF"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ListParagraph"/>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3217FF"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3217FF"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3217FF"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3217FF"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3217FF"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3217FF"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ListParagraph"/>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3217FF"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3217FF" w:rsidRDefault="00355EB0" w:rsidP="00355EB0">
            <w:pPr>
              <w:spacing w:before="60" w:after="120"/>
              <w:jc w:val="center"/>
              <w:rPr>
                <w:sz w:val="20"/>
                <w:szCs w:val="20"/>
                <w:lang w:val="en-US"/>
              </w:rPr>
            </w:pPr>
            <w:r w:rsidRPr="003217FF">
              <w:rPr>
                <w:b/>
                <w:sz w:val="20"/>
                <w:szCs w:val="20"/>
                <w:lang w:val="en-US"/>
              </w:rPr>
              <w:t>For 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3217FF" w:rsidRDefault="00355EB0" w:rsidP="00355EB0">
            <w:pPr>
              <w:spacing w:before="60" w:after="120"/>
              <w:jc w:val="center"/>
              <w:rPr>
                <w:sz w:val="20"/>
                <w:szCs w:val="20"/>
                <w:lang w:val="en-US"/>
              </w:rPr>
            </w:pPr>
            <w:r w:rsidRPr="003217FF">
              <w:rPr>
                <w:b/>
                <w:sz w:val="20"/>
                <w:szCs w:val="20"/>
                <w:lang w:val="en-US"/>
              </w:rPr>
              <w:t>For 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326B66D6" w:rsidR="00883079" w:rsidRDefault="00883079" w:rsidP="007A1E41">
                                <w:pPr>
                                  <w:jc w:val="center"/>
                                </w:pPr>
                                <w:r>
                                  <w:fldChar w:fldCharType="begin"/>
                                </w:r>
                                <w:r>
                                  <w:instrText>PAGE    \* MERGEFORMAT</w:instrText>
                                </w:r>
                                <w:r>
                                  <w:fldChar w:fldCharType="separate"/>
                                </w:r>
                                <w:r w:rsidR="005F1991" w:rsidRPr="005F1991">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326B66D6" w:rsidR="00883079" w:rsidRDefault="00883079" w:rsidP="007A1E41">
                          <w:pPr>
                            <w:jc w:val="center"/>
                          </w:pPr>
                          <w:r>
                            <w:fldChar w:fldCharType="begin"/>
                          </w:r>
                          <w:r>
                            <w:instrText>PAGE    \* MERGEFORMAT</w:instrText>
                          </w:r>
                          <w:r>
                            <w:fldChar w:fldCharType="separate"/>
                          </w:r>
                          <w:r w:rsidR="005F1991" w:rsidRPr="005F1991">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1991"/>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F25C5"/>
    <w:rsid w:val="00CF35E4"/>
    <w:rsid w:val="00D034CA"/>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 w:type="character" w:customStyle="1" w:styleId="tlid-translation">
    <w:name w:val="tlid-translation"/>
    <w:basedOn w:val="DefaultParagraphFont"/>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E0C0AD-A07F-48FB-AA40-19638B914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823239-B8AA-4E23-90DB-A767469824F3}">
  <ds:schemaRefs>
    <ds:schemaRef ds:uri="d39eca98-1745-4016-a754-09af766b6897"/>
    <ds:schemaRef ds:uri="http://purl.org/dc/terms/"/>
    <ds:schemaRef ds:uri="http://schemas.openxmlformats.org/package/2006/metadata/core-properties"/>
    <ds:schemaRef ds:uri="http://schemas.microsoft.com/office/2006/documentManagement/types"/>
    <ds:schemaRef ds:uri="a1f98378-c797-4c3e-8f04-ddadc3b43477"/>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BA703A9-4419-41EF-8EEC-E2BEBF1F53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51</Pages>
  <Words>22101</Words>
  <Characters>125977</Characters>
  <Application>Microsoft Office Word</Application>
  <DocSecurity>4</DocSecurity>
  <Lines>1049</Lines>
  <Paragraphs>295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Договор КТК-Р - нерезидент</vt:lpstr>
    </vt:vector>
  </TitlesOfParts>
  <Company>CPC</Company>
  <LinksUpToDate>false</LinksUpToDate>
  <CharactersWithSpaces>147783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lish0528</cp:lastModifiedBy>
  <cp:revision>2</cp:revision>
  <cp:lastPrinted>2019-04-29T10:03:00Z</cp:lastPrinted>
  <dcterms:created xsi:type="dcterms:W3CDTF">2021-12-08T13:29:00Z</dcterms:created>
  <dcterms:modified xsi:type="dcterms:W3CDTF">2021-12-08T13:29:00Z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